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A9" w:rsidRPr="00EA39AC" w:rsidRDefault="00F36CA9" w:rsidP="00F36CA9">
      <w:pPr>
        <w:jc w:val="both"/>
        <w:rPr>
          <w:b/>
        </w:rPr>
      </w:pPr>
      <w:bookmarkStart w:id="0" w:name="_GoBack"/>
      <w:r w:rsidRPr="00EA39AC">
        <w:rPr>
          <w:b/>
        </w:rPr>
        <w:t xml:space="preserve">Obrona zdalna krok po kroku – Informacja dla studenta </w:t>
      </w:r>
    </w:p>
    <w:bookmarkEnd w:id="0"/>
    <w:p w:rsidR="00F36CA9" w:rsidRDefault="00F36CA9" w:rsidP="00F36CA9">
      <w:pPr>
        <w:jc w:val="both"/>
      </w:pPr>
      <w:r>
        <w:t>Uzyskaj wszystkie zaliczenia wymagane na ostatnim semestrze/roku (w tym również wpis z ostatniego seminarium)</w:t>
      </w:r>
      <w:r>
        <w:rPr>
          <w:rStyle w:val="Odwoanieprzypisudolnego"/>
        </w:rPr>
        <w:footnoteReference w:id="1"/>
      </w:r>
    </w:p>
    <w:p w:rsidR="00F36CA9" w:rsidRDefault="00F36CA9" w:rsidP="00F36CA9">
      <w:pPr>
        <w:jc w:val="both"/>
      </w:pPr>
      <w:r>
        <w:t>Co najmniej na tydzień przed egzaminem złóż przez do dziekana podanie o egzamin dyplomowy w trybie zdalnym (podanie kierowane jest do dziekana za pośrednictwem BOS, ale musi być najpierw zaopiniowane przez promotora)</w:t>
      </w:r>
    </w:p>
    <w:p w:rsidR="00F36CA9" w:rsidRDefault="00F36CA9" w:rsidP="00F36CA9">
      <w:pPr>
        <w:jc w:val="both"/>
      </w:pPr>
      <w:r>
        <w:t>Biuro Obsługi Studenta rejestruje Twoją pracę w USOS i Archiwum Prac Dyplomowych</w:t>
      </w:r>
    </w:p>
    <w:p w:rsidR="00F36CA9" w:rsidRDefault="00F36CA9" w:rsidP="00F36CA9">
      <w:pPr>
        <w:jc w:val="both"/>
      </w:pPr>
      <w:r>
        <w:t>Uzupełnij w APD wszystkie dane dot.  pracy (streszczenie, słowa kluczowe – w j. polskim i angielskim) i załącz pracę. Przekaż pracę do sprawdzenia w systemie APD</w:t>
      </w:r>
    </w:p>
    <w:p w:rsidR="00F36CA9" w:rsidRDefault="00F36CA9" w:rsidP="00F36CA9">
      <w:pPr>
        <w:jc w:val="both"/>
      </w:pPr>
      <w:r>
        <w:t>Promotor sprawdza pracę w APD a następnie akceptuje ją lub przekazuje do poprawy</w:t>
      </w:r>
    </w:p>
    <w:p w:rsidR="00F36CA9" w:rsidRDefault="00F36CA9" w:rsidP="00F36CA9">
      <w:pPr>
        <w:jc w:val="both"/>
      </w:pPr>
      <w:r>
        <w:t xml:space="preserve">Promotor i recenzent wystawiają w APD recenzje, które widoczne są z poziomu konta studenckiego </w:t>
      </w:r>
    </w:p>
    <w:p w:rsidR="00F36CA9" w:rsidRDefault="00F36CA9" w:rsidP="00F36CA9">
      <w:pPr>
        <w:jc w:val="both"/>
      </w:pPr>
      <w:r>
        <w:t xml:space="preserve">Podejdź do egzaminu zdalnego w </w:t>
      </w:r>
      <w:proofErr w:type="spellStart"/>
      <w:r>
        <w:t>Teams</w:t>
      </w:r>
      <w:proofErr w:type="spellEnd"/>
      <w:r>
        <w:t xml:space="preserve"> (spotkanie należy zgłosić w pierwszej kolejności pracownikowi BOS, a jego organizatorem jest przewodniczący komisji)</w:t>
      </w:r>
    </w:p>
    <w:p w:rsidR="00F36CA9" w:rsidRDefault="00F36CA9" w:rsidP="00F36CA9">
      <w:pPr>
        <w:jc w:val="both"/>
      </w:pPr>
      <w:r>
        <w:t xml:space="preserve">Karta obiegowa: w celu podbicia karty obiegowej należy: </w:t>
      </w:r>
    </w:p>
    <w:p w:rsidR="00F36CA9" w:rsidRDefault="00F36CA9" w:rsidP="00F36CA9">
      <w:pPr>
        <w:jc w:val="both"/>
      </w:pPr>
      <w:r>
        <w:t xml:space="preserve">1) pobrać kartę obiegową, wypełnić i podbić osobiście lub przesłać skan na adres biblioteki kampusu Ogrody i biblioteki Głównej (patrz załącznik </w:t>
      </w:r>
      <w:r w:rsidRPr="00CC7C03">
        <w:rPr>
          <w:i/>
        </w:rPr>
        <w:t>Karta obiegowa</w:t>
      </w:r>
      <w:r>
        <w:t xml:space="preserve">). </w:t>
      </w:r>
    </w:p>
    <w:p w:rsidR="00F36CA9" w:rsidRDefault="00F36CA9" w:rsidP="00F36CA9">
      <w:pPr>
        <w:jc w:val="both"/>
      </w:pPr>
      <w:r>
        <w:t xml:space="preserve">2) Podbitą/podpisaną kartę należy przekazać do BOS Ogrody. </w:t>
      </w:r>
    </w:p>
    <w:p w:rsidR="00F36CA9" w:rsidRDefault="00F36CA9" w:rsidP="00F36CA9">
      <w:pPr>
        <w:jc w:val="both"/>
      </w:pPr>
      <w:r>
        <w:t xml:space="preserve">*Podbicie obiegówki jest możliwe wyłącznie w sytuacji, gdy czytelnik zwrócił wszystkie wypożyczone książki w Bibliotece Uniwersyteckiej, bibliotekach wydziałowych oraz uregulował wszelkie zaległości finansowe. </w:t>
      </w:r>
    </w:p>
    <w:p w:rsidR="00395D49" w:rsidRDefault="00395D49"/>
    <w:sectPr w:rsidR="0039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06" w:rsidRDefault="00E56006" w:rsidP="00F36CA9">
      <w:pPr>
        <w:spacing w:after="0" w:line="240" w:lineRule="auto"/>
      </w:pPr>
      <w:r>
        <w:separator/>
      </w:r>
    </w:p>
  </w:endnote>
  <w:endnote w:type="continuationSeparator" w:id="0">
    <w:p w:rsidR="00E56006" w:rsidRDefault="00E56006" w:rsidP="00F3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06" w:rsidRDefault="00E56006" w:rsidP="00F36CA9">
      <w:pPr>
        <w:spacing w:after="0" w:line="240" w:lineRule="auto"/>
      </w:pPr>
      <w:r>
        <w:separator/>
      </w:r>
    </w:p>
  </w:footnote>
  <w:footnote w:type="continuationSeparator" w:id="0">
    <w:p w:rsidR="00E56006" w:rsidRDefault="00E56006" w:rsidP="00F36CA9">
      <w:pPr>
        <w:spacing w:after="0" w:line="240" w:lineRule="auto"/>
      </w:pPr>
      <w:r>
        <w:continuationSeparator/>
      </w:r>
    </w:p>
  </w:footnote>
  <w:footnote w:id="1">
    <w:p w:rsidR="00F36CA9" w:rsidRDefault="00F36CA9" w:rsidP="00F36CA9">
      <w:r>
        <w:rPr>
          <w:rStyle w:val="Odwoanieprzypisudolnego"/>
        </w:rPr>
        <w:footnoteRef/>
      </w:r>
      <w:r>
        <w:t xml:space="preserve"> Warunkiem zaliczenia seminarium dyplomowego (licencjackiego lub magisterskiego) jest przedłożenie pracy licencjackiej lub magisterskiej i przyjęcie jej przez promotora.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A9"/>
    <w:rsid w:val="000E21AC"/>
    <w:rsid w:val="00395D49"/>
    <w:rsid w:val="00E56006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F36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F36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WNS</cp:lastModifiedBy>
  <cp:revision>1</cp:revision>
  <cp:lastPrinted>2021-06-02T07:50:00Z</cp:lastPrinted>
  <dcterms:created xsi:type="dcterms:W3CDTF">2021-06-02T07:50:00Z</dcterms:created>
  <dcterms:modified xsi:type="dcterms:W3CDTF">2021-06-02T08:59:00Z</dcterms:modified>
</cp:coreProperties>
</file>